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CAJA DE COMPENSACIÓN FAMILIAR DE ARAUCA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- </w:t>
      </w:r>
      <w:r w:rsidR="00CE79BB">
        <w:rPr>
          <w:rFonts w:ascii="Arial" w:hAnsi="Arial" w:cs="Arial"/>
          <w:b/>
        </w:rPr>
        <w:t>INVITACIÓ</w:t>
      </w:r>
      <w:r w:rsidR="00151D69" w:rsidRPr="002652CD">
        <w:rPr>
          <w:rFonts w:ascii="Arial" w:hAnsi="Arial" w:cs="Arial"/>
          <w:b/>
        </w:rPr>
        <w:t xml:space="preserve">N </w:t>
      </w:r>
      <w:r w:rsidR="00AC1B71">
        <w:rPr>
          <w:rFonts w:ascii="Arial" w:hAnsi="Arial" w:cs="Arial"/>
          <w:b/>
        </w:rPr>
        <w:t>PÚBLICA</w:t>
      </w:r>
      <w:r w:rsidR="00FA532A">
        <w:rPr>
          <w:rFonts w:ascii="Arial" w:hAnsi="Arial" w:cs="Arial"/>
          <w:b/>
        </w:rPr>
        <w:t xml:space="preserve"> DE OFERTAS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453DA0">
        <w:rPr>
          <w:rFonts w:ascii="Arial" w:hAnsi="Arial" w:cs="Arial"/>
          <w:b/>
        </w:rPr>
        <w:t>7</w:t>
      </w:r>
      <w:r w:rsidR="0098053E">
        <w:rPr>
          <w:rFonts w:ascii="Arial" w:hAnsi="Arial" w:cs="Arial"/>
          <w:b/>
        </w:rPr>
        <w:t>-2024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Pr="002652CD">
        <w:rPr>
          <w:rFonts w:ascii="Arial" w:hAnsi="Arial" w:cs="Arial"/>
        </w:rPr>
        <w:t xml:space="preserve">, de acuerdo con las bases de la </w:t>
      </w:r>
      <w:r w:rsidR="00367DC4">
        <w:rPr>
          <w:rFonts w:ascii="Arial" w:hAnsi="Arial" w:cs="Arial"/>
        </w:rPr>
        <w:t>Invitación Pú</w:t>
      </w:r>
      <w:r w:rsidR="00367DC4" w:rsidRPr="002652CD">
        <w:rPr>
          <w:rFonts w:ascii="Arial" w:hAnsi="Arial" w:cs="Arial"/>
        </w:rPr>
        <w:t xml:space="preserve">blica </w:t>
      </w:r>
      <w:r w:rsidR="00FA532A">
        <w:rPr>
          <w:rFonts w:ascii="Arial" w:hAnsi="Arial" w:cs="Arial"/>
        </w:rPr>
        <w:t xml:space="preserve">de Ofertas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253083">
        <w:rPr>
          <w:rFonts w:ascii="Arial" w:hAnsi="Arial" w:cs="Arial"/>
        </w:rPr>
        <w:t>7</w:t>
      </w:r>
      <w:r w:rsidR="00CE79BB">
        <w:rPr>
          <w:rFonts w:ascii="Arial" w:hAnsi="Arial" w:cs="Arial"/>
        </w:rPr>
        <w:t>-202</w:t>
      </w:r>
      <w:r w:rsidR="00D97C28">
        <w:rPr>
          <w:rFonts w:ascii="Arial" w:hAnsi="Arial" w:cs="Arial"/>
        </w:rPr>
        <w:t>4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367DC4" w:rsidRPr="00367DC4">
        <w:rPr>
          <w:rFonts w:ascii="Arial" w:hAnsi="Arial" w:cs="Arial"/>
          <w:b/>
        </w:rPr>
        <w:t>“</w:t>
      </w:r>
      <w:r w:rsidR="00CD7C56" w:rsidRPr="00CD7C56">
        <w:rPr>
          <w:rFonts w:ascii="Arial" w:hAnsi="Arial" w:cs="Arial"/>
          <w:b/>
          <w:bCs/>
        </w:rPr>
        <w:t>REMODELACIÓN SEDE DE LA CAJA DE COMPENSACION FAMILIAR DE ARAUCA – COMFIAR, SEDE SARAVENA, ARAUCA, ETAPA l</w:t>
      </w:r>
      <w:r w:rsidR="00367DC4">
        <w:rPr>
          <w:rFonts w:ascii="Arial" w:hAnsi="Arial" w:cs="Arial"/>
          <w:b/>
        </w:rPr>
        <w:t>”</w:t>
      </w:r>
      <w:r w:rsidR="00367DC4" w:rsidRPr="00367DC4">
        <w:rPr>
          <w:rFonts w:ascii="Arial" w:hAnsi="Arial" w:cs="Arial"/>
        </w:rPr>
        <w:t>,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la invitación publica, así: </w:t>
      </w:r>
      <w:bookmarkStart w:id="0" w:name="_GoBack"/>
      <w:bookmarkEnd w:id="0"/>
    </w:p>
    <w:p w:rsidR="00BE3594" w:rsidRPr="00BE3594" w:rsidRDefault="00BE3594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C1B71"/>
    <w:rsid w:val="00BE3594"/>
    <w:rsid w:val="00C53EB3"/>
    <w:rsid w:val="00C85E6A"/>
    <w:rsid w:val="00CB4511"/>
    <w:rsid w:val="00CD7C56"/>
    <w:rsid w:val="00CE79BB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A36B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60</cp:revision>
  <cp:lastPrinted>2020-12-14T20:04:00Z</cp:lastPrinted>
  <dcterms:created xsi:type="dcterms:W3CDTF">2019-11-20T14:53:00Z</dcterms:created>
  <dcterms:modified xsi:type="dcterms:W3CDTF">2024-11-15T20:16:00Z</dcterms:modified>
</cp:coreProperties>
</file>